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DAF" w:rsidRDefault="00D56DAF" w:rsidP="00D56DAF">
      <w:pPr>
        <w:rPr>
          <w:lang w:val="ru-RU"/>
        </w:rPr>
      </w:pPr>
      <w:r>
        <w:rPr>
          <w:lang w:val="ru-RU"/>
        </w:rPr>
        <w:t xml:space="preserve">Задание </w:t>
      </w:r>
      <w:r w:rsidR="001A72F5">
        <w:rPr>
          <w:lang w:val="ru-RU"/>
        </w:rPr>
        <w:t>2</w:t>
      </w:r>
    </w:p>
    <w:p w:rsidR="00D56DAF" w:rsidRDefault="00D56DAF" w:rsidP="00D56DAF">
      <w:pPr>
        <w:rPr>
          <w:lang w:val="ru-RU"/>
        </w:rPr>
      </w:pPr>
    </w:p>
    <w:p w:rsidR="00D56DAF" w:rsidRDefault="00D56DAF" w:rsidP="00D56DAF">
      <w:pPr>
        <w:rPr>
          <w:lang w:val="ru-RU"/>
        </w:rPr>
      </w:pPr>
      <w:r>
        <w:rPr>
          <w:lang w:val="ru-RU"/>
        </w:rPr>
        <w:t>РАСЧЕТ ПЛОСКОЙ РАМЫ</w:t>
      </w:r>
    </w:p>
    <w:p w:rsidR="00D56DAF" w:rsidRDefault="00D56DAF" w:rsidP="00714A9F">
      <w:pPr>
        <w:rPr>
          <w:lang w:val="ru-RU"/>
        </w:rPr>
      </w:pPr>
    </w:p>
    <w:p w:rsidR="00470DB8" w:rsidRDefault="00D56DAF" w:rsidP="00714A9F">
      <w:pPr>
        <w:rPr>
          <w:lang w:val="ru-RU"/>
        </w:rPr>
      </w:pPr>
      <w:r>
        <w:rPr>
          <w:lang w:val="ru-RU"/>
        </w:rPr>
        <w:t xml:space="preserve">В Лабораторной работе необходимо выполнить расчет </w:t>
      </w:r>
      <w:proofErr w:type="spellStart"/>
      <w:r>
        <w:rPr>
          <w:lang w:val="ru-RU"/>
        </w:rPr>
        <w:t>трехпролетной</w:t>
      </w:r>
      <w:proofErr w:type="spellEnd"/>
      <w:r>
        <w:rPr>
          <w:lang w:val="ru-RU"/>
        </w:rPr>
        <w:t xml:space="preserve"> плоской рамы на два варианта загружения.</w:t>
      </w:r>
      <w:r w:rsidR="003D48AA">
        <w:rPr>
          <w:lang w:val="ru-RU"/>
        </w:rPr>
        <w:t xml:space="preserve"> Выполнить подбор арматуры.</w:t>
      </w:r>
    </w:p>
    <w:p w:rsidR="00470DB8" w:rsidRDefault="00D56DAF" w:rsidP="00714A9F">
      <w:pPr>
        <w:rPr>
          <w:lang w:val="ru-RU"/>
        </w:rPr>
      </w:pPr>
      <w:r>
        <w:rPr>
          <w:lang w:val="ru-RU"/>
        </w:rPr>
        <w:t>Данные о геометрии рамы, нагрузках, действующих на раму, и материалах конструкций выбираются из таблицы 1 по номеру варианта.</w:t>
      </w:r>
    </w:p>
    <w:p w:rsidR="00D56DAF" w:rsidRDefault="00D56DAF" w:rsidP="00714A9F">
      <w:pPr>
        <w:rPr>
          <w:lang w:val="ru-RU"/>
        </w:rPr>
      </w:pPr>
      <w:r>
        <w:rPr>
          <w:lang w:val="ru-RU"/>
        </w:rPr>
        <w:t>Расчетные схемы рамы приведены на рисунке 1, варианты загружений приведены на рисунке 2.</w:t>
      </w:r>
    </w:p>
    <w:p w:rsidR="00470DB8" w:rsidRDefault="00D56DAF" w:rsidP="0063341A">
      <w:pPr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9509D81" wp14:editId="5D7D6E97">
            <wp:extent cx="4981575" cy="1285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DB8" w:rsidRDefault="0063341A" w:rsidP="0063341A">
      <w:pPr>
        <w:jc w:val="center"/>
        <w:rPr>
          <w:lang w:val="ru-RU"/>
        </w:rPr>
      </w:pPr>
      <w:r>
        <w:rPr>
          <w:lang w:val="ru-RU"/>
        </w:rPr>
        <w:t xml:space="preserve">Рисунок 1 – Расчетные схемы рамы: а – полный </w:t>
      </w:r>
      <w:proofErr w:type="gramStart"/>
      <w:r>
        <w:rPr>
          <w:lang w:val="ru-RU"/>
        </w:rPr>
        <w:t>каркас; б</w:t>
      </w:r>
      <w:proofErr w:type="gramEnd"/>
      <w:r>
        <w:rPr>
          <w:lang w:val="ru-RU"/>
        </w:rPr>
        <w:t xml:space="preserve"> – неполный каркас</w:t>
      </w:r>
    </w:p>
    <w:p w:rsidR="00714049" w:rsidRDefault="00714049" w:rsidP="0063341A">
      <w:pPr>
        <w:jc w:val="center"/>
        <w:rPr>
          <w:lang w:val="ru-RU"/>
        </w:rPr>
      </w:pPr>
    </w:p>
    <w:p w:rsidR="0063341A" w:rsidRDefault="0063341A" w:rsidP="0063341A">
      <w:pPr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8491966" wp14:editId="5E79C0DC">
            <wp:extent cx="5940425" cy="4033520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3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DB8" w:rsidRDefault="0063341A" w:rsidP="0063341A">
      <w:pPr>
        <w:jc w:val="center"/>
        <w:rPr>
          <w:lang w:val="ru-RU"/>
        </w:rPr>
      </w:pPr>
      <w:r>
        <w:rPr>
          <w:lang w:val="ru-RU"/>
        </w:rPr>
        <w:t>Рисунок 2 – Схема рамы: а – первый вариант загружения; б – второй вариант загружения</w:t>
      </w:r>
    </w:p>
    <w:p w:rsidR="0063341A" w:rsidRDefault="00E34994" w:rsidP="00E34994">
      <w:pPr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065DD86" wp14:editId="12FE7EED">
            <wp:extent cx="1771650" cy="1314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994" w:rsidRDefault="00E34994" w:rsidP="00E34994">
      <w:pPr>
        <w:jc w:val="center"/>
        <w:rPr>
          <w:lang w:val="ru-RU"/>
        </w:rPr>
      </w:pPr>
      <w:r>
        <w:rPr>
          <w:lang w:val="ru-RU"/>
        </w:rPr>
        <w:t>Рисунок 3 – Сечение элементов</w:t>
      </w:r>
    </w:p>
    <w:p w:rsidR="0063341A" w:rsidRDefault="0063341A" w:rsidP="00714A9F">
      <w:pPr>
        <w:rPr>
          <w:lang w:val="ru-RU"/>
        </w:rPr>
      </w:pPr>
    </w:p>
    <w:p w:rsidR="0063341A" w:rsidRDefault="0063341A" w:rsidP="00714A9F">
      <w:pPr>
        <w:rPr>
          <w:lang w:val="ru-RU"/>
        </w:rPr>
      </w:pPr>
    </w:p>
    <w:p w:rsidR="0063341A" w:rsidRDefault="0063341A" w:rsidP="00714A9F">
      <w:pPr>
        <w:rPr>
          <w:lang w:val="ru-RU"/>
        </w:rPr>
      </w:pPr>
    </w:p>
    <w:p w:rsidR="0063341A" w:rsidRDefault="0063341A" w:rsidP="00714A9F">
      <w:pPr>
        <w:rPr>
          <w:lang w:val="ru-RU"/>
        </w:rPr>
      </w:pPr>
    </w:p>
    <w:p w:rsidR="0063341A" w:rsidRDefault="0063341A" w:rsidP="0063341A">
      <w:pPr>
        <w:rPr>
          <w:lang w:val="ru-RU"/>
        </w:rPr>
      </w:pPr>
      <w:r>
        <w:rPr>
          <w:lang w:val="ru-RU"/>
        </w:rPr>
        <w:t xml:space="preserve">Таблица 1 – Исходные данные к заданию </w:t>
      </w:r>
      <w:r w:rsidR="0040437A">
        <w:rPr>
          <w:lang w:val="ru-RU"/>
        </w:rPr>
        <w:t>3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0"/>
        <w:gridCol w:w="711"/>
        <w:gridCol w:w="884"/>
        <w:gridCol w:w="711"/>
        <w:gridCol w:w="884"/>
        <w:gridCol w:w="711"/>
        <w:gridCol w:w="884"/>
        <w:gridCol w:w="711"/>
        <w:gridCol w:w="884"/>
        <w:gridCol w:w="711"/>
        <w:gridCol w:w="884"/>
      </w:tblGrid>
      <w:tr w:rsidR="0040437A" w:rsidTr="0040437A">
        <w:tc>
          <w:tcPr>
            <w:tcW w:w="1520" w:type="dxa"/>
            <w:vMerge w:val="restart"/>
            <w:vAlign w:val="center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Геометрия</w:t>
            </w:r>
          </w:p>
        </w:tc>
        <w:tc>
          <w:tcPr>
            <w:tcW w:w="7825" w:type="dxa"/>
            <w:gridSpan w:val="10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Цифра</w:t>
            </w:r>
          </w:p>
        </w:tc>
      </w:tr>
      <w:tr w:rsidR="00F63ADB" w:rsidTr="0040437A">
        <w:tc>
          <w:tcPr>
            <w:tcW w:w="1520" w:type="dxa"/>
            <w:vMerge/>
          </w:tcPr>
          <w:p w:rsidR="0063341A" w:rsidRDefault="0063341A" w:rsidP="002B576F">
            <w:pPr>
              <w:jc w:val="center"/>
              <w:rPr>
                <w:lang w:val="ru-RU"/>
              </w:rPr>
            </w:pPr>
          </w:p>
        </w:tc>
        <w:tc>
          <w:tcPr>
            <w:tcW w:w="681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0</w:t>
            </w:r>
          </w:p>
        </w:tc>
        <w:tc>
          <w:tcPr>
            <w:tcW w:w="884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1</w:t>
            </w:r>
          </w:p>
        </w:tc>
        <w:tc>
          <w:tcPr>
            <w:tcW w:w="681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2</w:t>
            </w:r>
          </w:p>
        </w:tc>
        <w:tc>
          <w:tcPr>
            <w:tcW w:w="884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3</w:t>
            </w:r>
          </w:p>
        </w:tc>
        <w:tc>
          <w:tcPr>
            <w:tcW w:w="681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4</w:t>
            </w:r>
          </w:p>
        </w:tc>
        <w:tc>
          <w:tcPr>
            <w:tcW w:w="884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5</w:t>
            </w:r>
          </w:p>
        </w:tc>
        <w:tc>
          <w:tcPr>
            <w:tcW w:w="681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6</w:t>
            </w:r>
          </w:p>
        </w:tc>
        <w:tc>
          <w:tcPr>
            <w:tcW w:w="884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7</w:t>
            </w:r>
          </w:p>
        </w:tc>
        <w:tc>
          <w:tcPr>
            <w:tcW w:w="681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8</w:t>
            </w:r>
          </w:p>
        </w:tc>
        <w:tc>
          <w:tcPr>
            <w:tcW w:w="884" w:type="dxa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9</w:t>
            </w:r>
          </w:p>
        </w:tc>
      </w:tr>
      <w:tr w:rsidR="0040437A" w:rsidTr="0040437A">
        <w:tc>
          <w:tcPr>
            <w:tcW w:w="1520" w:type="dxa"/>
            <w:vMerge/>
          </w:tcPr>
          <w:p w:rsidR="0063341A" w:rsidRDefault="0063341A" w:rsidP="002B576F">
            <w:pPr>
              <w:jc w:val="center"/>
              <w:rPr>
                <w:lang w:val="ru-RU"/>
              </w:rPr>
            </w:pPr>
          </w:p>
        </w:tc>
        <w:tc>
          <w:tcPr>
            <w:tcW w:w="7825" w:type="dxa"/>
            <w:gridSpan w:val="10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Первая цифра варианта</w:t>
            </w:r>
          </w:p>
        </w:tc>
      </w:tr>
      <w:tr w:rsidR="00F63ADB" w:rsidRPr="00714049" w:rsidTr="0040437A">
        <w:tc>
          <w:tcPr>
            <w:tcW w:w="1520" w:type="dxa"/>
          </w:tcPr>
          <w:p w:rsidR="0063341A" w:rsidRPr="008824BF" w:rsidRDefault="0063341A" w:rsidP="00714049">
            <w:pPr>
              <w:rPr>
                <w:lang w:val="ru-RU"/>
              </w:rPr>
            </w:pPr>
            <w:r>
              <w:rPr>
                <w:lang w:val="ru-RU"/>
              </w:rPr>
              <w:t xml:space="preserve">1. </w:t>
            </w:r>
            <w:r w:rsidR="0040437A">
              <w:rPr>
                <w:lang w:val="ru-RU"/>
              </w:rPr>
              <w:t>Тип здания (каркас)</w:t>
            </w:r>
            <w:r w:rsidR="00714049">
              <w:rPr>
                <w:lang w:val="ru-RU"/>
              </w:rPr>
              <w:t xml:space="preserve"> – см. рис. 1</w:t>
            </w:r>
          </w:p>
        </w:tc>
        <w:tc>
          <w:tcPr>
            <w:tcW w:w="681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884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Непол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681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884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Непол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681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884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Непол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681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884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Непол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681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Пол</w:t>
            </w:r>
            <w:r>
              <w:rPr>
                <w:lang w:val="ru-RU"/>
              </w:rPr>
              <w:softHyphen/>
              <w:t>ный</w:t>
            </w:r>
          </w:p>
        </w:tc>
        <w:tc>
          <w:tcPr>
            <w:tcW w:w="884" w:type="dxa"/>
          </w:tcPr>
          <w:p w:rsidR="0063341A" w:rsidRDefault="0040437A" w:rsidP="004043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Непол</w:t>
            </w:r>
            <w:r>
              <w:rPr>
                <w:lang w:val="ru-RU"/>
              </w:rPr>
              <w:softHyphen/>
              <w:t>ный</w:t>
            </w:r>
          </w:p>
        </w:tc>
      </w:tr>
      <w:tr w:rsidR="00F63ADB" w:rsidTr="0040437A">
        <w:tc>
          <w:tcPr>
            <w:tcW w:w="1520" w:type="dxa"/>
          </w:tcPr>
          <w:p w:rsidR="0063341A" w:rsidRPr="008824BF" w:rsidRDefault="0063341A" w:rsidP="0040437A">
            <w:pPr>
              <w:rPr>
                <w:lang w:val="ru-RU"/>
              </w:rPr>
            </w:pPr>
            <w:r>
              <w:rPr>
                <w:lang w:val="ru-RU"/>
              </w:rPr>
              <w:t xml:space="preserve">2. </w:t>
            </w:r>
            <w:r w:rsidR="0040437A">
              <w:rPr>
                <w:lang w:val="ru-RU"/>
              </w:rPr>
              <w:t>Высота этажа (</w:t>
            </w:r>
            <w:r>
              <w:rPr>
                <w:lang w:val="ru-RU"/>
              </w:rPr>
              <w:t>м</w:t>
            </w:r>
            <w:r w:rsidR="0040437A">
              <w:rPr>
                <w:lang w:val="ru-RU"/>
              </w:rPr>
              <w:t>)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3,6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3,4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3,2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2,8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3,3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3,1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2,9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2,7</w:t>
            </w:r>
          </w:p>
        </w:tc>
      </w:tr>
      <w:tr w:rsidR="00F63ADB" w:rsidTr="0040437A">
        <w:tc>
          <w:tcPr>
            <w:tcW w:w="1520" w:type="dxa"/>
          </w:tcPr>
          <w:p w:rsidR="0063341A" w:rsidRPr="008824BF" w:rsidRDefault="0063341A" w:rsidP="0040437A">
            <w:pPr>
              <w:rPr>
                <w:lang w:val="ru-RU"/>
              </w:rPr>
            </w:pPr>
            <w:r>
              <w:rPr>
                <w:lang w:val="ru-RU"/>
              </w:rPr>
              <w:t xml:space="preserve">3. </w:t>
            </w:r>
            <w:r w:rsidR="0040437A">
              <w:rPr>
                <w:lang w:val="ru-RU"/>
              </w:rPr>
              <w:t>Длина ригеля (м)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7,2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7,4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7,1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6,3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6,6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6,9</w:t>
            </w:r>
          </w:p>
        </w:tc>
        <w:tc>
          <w:tcPr>
            <w:tcW w:w="681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6,5</w:t>
            </w:r>
          </w:p>
        </w:tc>
        <w:tc>
          <w:tcPr>
            <w:tcW w:w="884" w:type="dxa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6,4</w:t>
            </w:r>
          </w:p>
        </w:tc>
      </w:tr>
      <w:tr w:rsidR="0040437A" w:rsidTr="0040437A">
        <w:tc>
          <w:tcPr>
            <w:tcW w:w="1520" w:type="dxa"/>
          </w:tcPr>
          <w:p w:rsidR="0063341A" w:rsidRPr="008824BF" w:rsidRDefault="0040437A" w:rsidP="0040437A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Нагрузки, материалы</w:t>
            </w:r>
          </w:p>
        </w:tc>
        <w:tc>
          <w:tcPr>
            <w:tcW w:w="7825" w:type="dxa"/>
            <w:gridSpan w:val="10"/>
          </w:tcPr>
          <w:p w:rsidR="0063341A" w:rsidRPr="008824BF" w:rsidRDefault="0063341A" w:rsidP="002B576F">
            <w:pPr>
              <w:jc w:val="center"/>
              <w:rPr>
                <w:b/>
                <w:lang w:val="ru-RU"/>
              </w:rPr>
            </w:pPr>
            <w:r w:rsidRPr="008824BF">
              <w:rPr>
                <w:b/>
                <w:lang w:val="ru-RU"/>
              </w:rPr>
              <w:t>Вторая цифра варианта</w:t>
            </w:r>
          </w:p>
        </w:tc>
      </w:tr>
      <w:tr w:rsidR="00F63ADB" w:rsidRPr="00714049" w:rsidTr="0040437A">
        <w:tc>
          <w:tcPr>
            <w:tcW w:w="1520" w:type="dxa"/>
          </w:tcPr>
          <w:p w:rsidR="0063341A" w:rsidRPr="008824BF" w:rsidRDefault="0040437A" w:rsidP="00F63ADB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63341A"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Постоянная </w:t>
            </w:r>
            <w:r w:rsidR="00F63ADB">
              <w:rPr>
                <w:lang w:val="ru-RU"/>
              </w:rPr>
              <w:t>нормативная</w:t>
            </w:r>
            <w:r>
              <w:rPr>
                <w:lang w:val="ru-RU"/>
              </w:rPr>
              <w:t xml:space="preserve"> нагрузка (кН/м)</w:t>
            </w:r>
            <w:r w:rsidR="00714049">
              <w:rPr>
                <w:lang w:val="ru-RU"/>
              </w:rPr>
              <w:t xml:space="preserve"> – см. рис. 2а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28,20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30,40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29,50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21,60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32,30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25,26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29,18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30,25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24,18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28,15</w:t>
            </w:r>
          </w:p>
        </w:tc>
      </w:tr>
      <w:tr w:rsidR="00F63ADB" w:rsidRPr="0040437A" w:rsidTr="0040437A">
        <w:tc>
          <w:tcPr>
            <w:tcW w:w="1520" w:type="dxa"/>
          </w:tcPr>
          <w:p w:rsidR="0063341A" w:rsidRPr="008824BF" w:rsidRDefault="0040437A" w:rsidP="00F63ADB">
            <w:pPr>
              <w:rPr>
                <w:rFonts w:eastAsia="SimSun"/>
                <w:lang w:val="ru-RU" w:eastAsia="zh-CN"/>
              </w:rPr>
            </w:pPr>
            <w:r>
              <w:rPr>
                <w:lang w:val="ru-RU"/>
              </w:rPr>
              <w:t>2</w:t>
            </w:r>
            <w:r w:rsidR="0063341A"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Временная </w:t>
            </w:r>
            <w:r w:rsidR="00F63ADB">
              <w:rPr>
                <w:lang w:val="ru-RU"/>
              </w:rPr>
              <w:t>нормативная</w:t>
            </w:r>
            <w:r>
              <w:rPr>
                <w:lang w:val="ru-RU"/>
              </w:rPr>
              <w:t xml:space="preserve"> нагрузка (кН/м)</w:t>
            </w:r>
            <w:r w:rsidR="00714049">
              <w:rPr>
                <w:lang w:val="ru-RU"/>
              </w:rPr>
              <w:t xml:space="preserve"> – см. рис. 2б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32,30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35,10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29,12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25,48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24,25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30,89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34,58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36,28</w:t>
            </w:r>
          </w:p>
        </w:tc>
        <w:tc>
          <w:tcPr>
            <w:tcW w:w="681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28,57</w:t>
            </w:r>
          </w:p>
        </w:tc>
        <w:tc>
          <w:tcPr>
            <w:tcW w:w="884" w:type="dxa"/>
            <w:vAlign w:val="center"/>
          </w:tcPr>
          <w:p w:rsidR="0063341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29,14</w:t>
            </w:r>
          </w:p>
        </w:tc>
      </w:tr>
      <w:tr w:rsidR="00F63ADB" w:rsidRPr="0040437A" w:rsidTr="0040437A">
        <w:tc>
          <w:tcPr>
            <w:tcW w:w="1520" w:type="dxa"/>
          </w:tcPr>
          <w:p w:rsidR="0040437A" w:rsidRDefault="0040437A" w:rsidP="0040437A">
            <w:pPr>
              <w:rPr>
                <w:lang w:val="ru-RU"/>
              </w:rPr>
            </w:pPr>
            <w:r>
              <w:rPr>
                <w:lang w:val="ru-RU"/>
              </w:rPr>
              <w:t>3. Класс бетона ригеля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В30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В35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В30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В30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В30</w:t>
            </w:r>
          </w:p>
        </w:tc>
      </w:tr>
      <w:tr w:rsidR="00F63ADB" w:rsidRPr="0040437A" w:rsidTr="0040437A">
        <w:tc>
          <w:tcPr>
            <w:tcW w:w="1520" w:type="dxa"/>
          </w:tcPr>
          <w:p w:rsidR="0040437A" w:rsidRDefault="0040437A" w:rsidP="0040437A">
            <w:pPr>
              <w:rPr>
                <w:lang w:val="ru-RU"/>
              </w:rPr>
            </w:pPr>
            <w:r>
              <w:rPr>
                <w:lang w:val="ru-RU"/>
              </w:rPr>
              <w:t>4. Класс бетона колонны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  <w:tc>
          <w:tcPr>
            <w:tcW w:w="681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В20</w:t>
            </w:r>
          </w:p>
        </w:tc>
        <w:tc>
          <w:tcPr>
            <w:tcW w:w="884" w:type="dxa"/>
            <w:vAlign w:val="center"/>
          </w:tcPr>
          <w:p w:rsidR="0040437A" w:rsidRDefault="0040437A" w:rsidP="002B57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В25</w:t>
            </w:r>
          </w:p>
        </w:tc>
      </w:tr>
    </w:tbl>
    <w:p w:rsidR="0063341A" w:rsidRPr="00714A9F" w:rsidRDefault="0063341A" w:rsidP="0063341A">
      <w:pPr>
        <w:rPr>
          <w:lang w:val="ru-RU"/>
        </w:rPr>
      </w:pPr>
    </w:p>
    <w:p w:rsidR="00862923" w:rsidRDefault="0040437A" w:rsidP="00862923">
      <w:pPr>
        <w:rPr>
          <w:lang w:val="ru-RU"/>
        </w:rPr>
      </w:pPr>
      <w:r>
        <w:rPr>
          <w:lang w:val="ru-RU"/>
        </w:rPr>
        <w:t>Примечание. Размеры поперечных</w:t>
      </w:r>
      <w:r w:rsidR="00862923">
        <w:rPr>
          <w:lang w:val="ru-RU"/>
        </w:rPr>
        <w:t xml:space="preserve"> сечений колонны и ригеля для всех вариантов принимаются одинаковыми: сечение колонны – </w:t>
      </w:r>
      <w:proofErr w:type="spellStart"/>
      <w:r w:rsidR="00862923">
        <w:t>h</w:t>
      </w:r>
      <w:r w:rsidR="00862923" w:rsidRPr="00705AE2">
        <w:rPr>
          <w:vertAlign w:val="subscript"/>
        </w:rPr>
        <w:t>c</w:t>
      </w:r>
      <w:proofErr w:type="spellEnd"/>
      <w:r w:rsidR="00862923" w:rsidRPr="00862923">
        <w:rPr>
          <w:lang w:val="ru-RU"/>
        </w:rPr>
        <w:t xml:space="preserve"> = </w:t>
      </w:r>
      <w:proofErr w:type="spellStart"/>
      <w:r w:rsidR="00862923">
        <w:t>b</w:t>
      </w:r>
      <w:r w:rsidR="00862923" w:rsidRPr="00705AE2">
        <w:rPr>
          <w:vertAlign w:val="subscript"/>
        </w:rPr>
        <w:t>c</w:t>
      </w:r>
      <w:proofErr w:type="spellEnd"/>
      <w:r w:rsidR="00862923" w:rsidRPr="00862923">
        <w:rPr>
          <w:lang w:val="ru-RU"/>
        </w:rPr>
        <w:t xml:space="preserve"> </w:t>
      </w:r>
      <w:r w:rsidR="00705AE2">
        <w:rPr>
          <w:lang w:val="ru-RU"/>
        </w:rPr>
        <w:t xml:space="preserve">= 0,4 м, сечение ригеля </w:t>
      </w:r>
      <w:r w:rsidR="00862923">
        <w:t>b</w:t>
      </w:r>
      <w:r w:rsidR="00705AE2" w:rsidRPr="00705AE2">
        <w:rPr>
          <w:vertAlign w:val="subscript"/>
        </w:rPr>
        <w:t>b</w:t>
      </w:r>
      <w:r w:rsidR="00862923" w:rsidRPr="00862923">
        <w:rPr>
          <w:lang w:val="ru-RU"/>
        </w:rPr>
        <w:t xml:space="preserve"> = </w:t>
      </w:r>
      <w:r w:rsidR="00705AE2">
        <w:rPr>
          <w:lang w:val="ru-RU"/>
        </w:rPr>
        <w:t xml:space="preserve">0,25 м, </w:t>
      </w:r>
      <w:proofErr w:type="spellStart"/>
      <w:r w:rsidR="00705AE2">
        <w:t>h</w:t>
      </w:r>
      <w:r w:rsidR="00705AE2" w:rsidRPr="00705AE2">
        <w:rPr>
          <w:vertAlign w:val="subscript"/>
        </w:rPr>
        <w:t>b</w:t>
      </w:r>
      <w:proofErr w:type="spellEnd"/>
      <w:r w:rsidR="00705AE2">
        <w:rPr>
          <w:lang w:val="ru-RU"/>
        </w:rPr>
        <w:t xml:space="preserve"> = 0,6 м.</w:t>
      </w:r>
    </w:p>
    <w:p w:rsidR="00EE7A39" w:rsidRPr="00705AE2" w:rsidRDefault="00EE7A39" w:rsidP="00862923">
      <w:pPr>
        <w:rPr>
          <w:lang w:val="ru-RU"/>
        </w:rPr>
      </w:pPr>
      <w:r>
        <w:rPr>
          <w:lang w:val="ru-RU"/>
        </w:rPr>
        <w:t>Тип схемы – 5.</w:t>
      </w:r>
    </w:p>
    <w:p w:rsidR="0063341A" w:rsidRPr="00862923" w:rsidRDefault="0063341A" w:rsidP="00714A9F">
      <w:pPr>
        <w:rPr>
          <w:lang w:val="ru-RU"/>
        </w:rPr>
      </w:pPr>
    </w:p>
    <w:p w:rsidR="0063341A" w:rsidRDefault="0063341A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470DB8" w:rsidRDefault="00470DB8" w:rsidP="00714A9F">
      <w:pPr>
        <w:rPr>
          <w:lang w:val="ru-RU"/>
        </w:rPr>
      </w:pPr>
    </w:p>
    <w:p w:rsidR="00470DB8" w:rsidRDefault="00470DB8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714A9F">
      <w:pPr>
        <w:rPr>
          <w:lang w:val="ru-RU"/>
        </w:rPr>
      </w:pPr>
    </w:p>
    <w:p w:rsidR="00EE7A39" w:rsidRDefault="00EE7A39" w:rsidP="00EE7A39">
      <w:pPr>
        <w:rPr>
          <w:lang w:val="ru-RU"/>
        </w:rPr>
      </w:pPr>
      <w:r w:rsidRPr="00EE7A39">
        <w:rPr>
          <w:lang w:val="ru-RU"/>
        </w:rPr>
        <w:lastRenderedPageBreak/>
        <w:t>П</w:t>
      </w:r>
      <w:r>
        <w:rPr>
          <w:lang w:val="ru-RU"/>
        </w:rPr>
        <w:t>РИМЕР ВЫПОЛНЕНИЯ РАСЧЕТА:</w:t>
      </w:r>
    </w:p>
    <w:p w:rsidR="00EE7A39" w:rsidRDefault="00EE7A39" w:rsidP="00EE7A39">
      <w:pPr>
        <w:rPr>
          <w:lang w:val="ru-RU"/>
        </w:rPr>
      </w:pPr>
      <w:r>
        <w:rPr>
          <w:lang w:val="ru-RU"/>
        </w:rPr>
        <w:t>И</w:t>
      </w:r>
      <w:r>
        <w:rPr>
          <w:lang w:val="ru-RU"/>
        </w:rPr>
        <w:t>сходные данные для варианта номер 25:</w:t>
      </w:r>
    </w:p>
    <w:p w:rsidR="00EE7A39" w:rsidRPr="00714A9F" w:rsidRDefault="00EE7A39" w:rsidP="00EE7A39">
      <w:pPr>
        <w:rPr>
          <w:i/>
          <w:lang w:val="ru-RU"/>
        </w:rPr>
      </w:pPr>
      <w:r w:rsidRPr="00714A9F">
        <w:rPr>
          <w:i/>
          <w:lang w:val="ru-RU"/>
        </w:rPr>
        <w:t>- по первой цифре варианта 2:</w:t>
      </w:r>
    </w:p>
    <w:p w:rsidR="00EE7A39" w:rsidRDefault="00EE7A39" w:rsidP="00EE7A39">
      <w:pPr>
        <w:rPr>
          <w:lang w:val="ru-RU"/>
        </w:rPr>
      </w:pPr>
      <w:r>
        <w:rPr>
          <w:lang w:val="ru-RU"/>
        </w:rPr>
        <w:t>1) каркас – полный;</w:t>
      </w:r>
    </w:p>
    <w:p w:rsidR="00EE7A39" w:rsidRDefault="00EE7A39" w:rsidP="00EE7A39">
      <w:pPr>
        <w:rPr>
          <w:lang w:val="ru-RU"/>
        </w:rPr>
      </w:pPr>
      <w:r>
        <w:rPr>
          <w:lang w:val="ru-RU"/>
        </w:rPr>
        <w:t xml:space="preserve">2) высота этажа </w:t>
      </w:r>
      <w:proofErr w:type="spellStart"/>
      <w:r>
        <w:rPr>
          <w:lang w:val="ru-RU"/>
        </w:rPr>
        <w:t>Н</w:t>
      </w:r>
      <w:r w:rsidRPr="008F64D6">
        <w:rPr>
          <w:vertAlign w:val="subscript"/>
          <w:lang w:val="ru-RU"/>
        </w:rPr>
        <w:t>эт</w:t>
      </w:r>
      <w:proofErr w:type="spellEnd"/>
      <w:r>
        <w:rPr>
          <w:lang w:val="ru-RU"/>
        </w:rPr>
        <w:t xml:space="preserve"> = 3,2 м;</w:t>
      </w:r>
    </w:p>
    <w:p w:rsidR="00EE7A39" w:rsidRDefault="00EE7A39" w:rsidP="00EE7A39">
      <w:pPr>
        <w:rPr>
          <w:lang w:val="ru-RU"/>
        </w:rPr>
      </w:pPr>
      <w:r>
        <w:rPr>
          <w:lang w:val="ru-RU"/>
        </w:rPr>
        <w:t xml:space="preserve">3) длина ригеля </w:t>
      </w:r>
      <w:proofErr w:type="spellStart"/>
      <w:r>
        <w:t>L</w:t>
      </w:r>
      <w:r w:rsidRPr="008F64D6">
        <w:rPr>
          <w:vertAlign w:val="subscript"/>
        </w:rPr>
        <w:t>b</w:t>
      </w:r>
      <w:proofErr w:type="spellEnd"/>
      <w:r w:rsidRPr="008F64D6">
        <w:rPr>
          <w:rFonts w:eastAsia="SimSun" w:hint="eastAsia"/>
          <w:lang w:val="ru-RU" w:eastAsia="zh-CN"/>
        </w:rPr>
        <w:t xml:space="preserve"> </w:t>
      </w:r>
      <w:r w:rsidRPr="008F64D6">
        <w:rPr>
          <w:rFonts w:eastAsia="SimSun"/>
          <w:lang w:val="ru-RU" w:eastAsia="zh-CN"/>
        </w:rPr>
        <w:t>=</w:t>
      </w:r>
      <w:r>
        <w:rPr>
          <w:rFonts w:eastAsia="SimSun"/>
          <w:lang w:val="ru-RU" w:eastAsia="zh-CN"/>
        </w:rPr>
        <w:t xml:space="preserve"> 7,4 </w:t>
      </w:r>
      <w:r>
        <w:rPr>
          <w:lang w:val="ru-RU"/>
        </w:rPr>
        <w:t>м.</w:t>
      </w:r>
    </w:p>
    <w:p w:rsidR="00EE7A39" w:rsidRPr="00714A9F" w:rsidRDefault="00EE7A39" w:rsidP="00EE7A39">
      <w:pPr>
        <w:rPr>
          <w:i/>
          <w:lang w:val="ru-RU"/>
        </w:rPr>
      </w:pPr>
      <w:r w:rsidRPr="00714A9F">
        <w:rPr>
          <w:i/>
          <w:lang w:val="ru-RU"/>
        </w:rPr>
        <w:t>- по второй цифре варианта 5:</w:t>
      </w:r>
    </w:p>
    <w:p w:rsidR="00EE7A39" w:rsidRPr="008F64D6" w:rsidRDefault="00EE7A39" w:rsidP="00EE7A39">
      <w:pPr>
        <w:rPr>
          <w:lang w:val="ru-RU"/>
        </w:rPr>
      </w:pPr>
      <w:r>
        <w:rPr>
          <w:lang w:val="ru-RU"/>
        </w:rPr>
        <w:t xml:space="preserve">1) постоянная </w:t>
      </w:r>
      <w:r w:rsidR="00F63ADB">
        <w:rPr>
          <w:lang w:val="ru-RU"/>
        </w:rPr>
        <w:t>нормативная</w:t>
      </w:r>
      <w:r>
        <w:rPr>
          <w:lang w:val="ru-RU"/>
        </w:rPr>
        <w:t xml:space="preserve"> нагрузка – </w:t>
      </w:r>
      <w:r>
        <w:t>g</w:t>
      </w:r>
      <w:r>
        <w:rPr>
          <w:lang w:val="ru-RU"/>
        </w:rPr>
        <w:t xml:space="preserve"> = 25,26 </w:t>
      </w:r>
      <w:r w:rsidR="00F63ADB">
        <w:rPr>
          <w:lang w:val="ru-RU"/>
        </w:rPr>
        <w:t>к</w:t>
      </w:r>
      <w:r>
        <w:rPr>
          <w:lang w:val="ru-RU"/>
        </w:rPr>
        <w:t>Н/м;</w:t>
      </w:r>
    </w:p>
    <w:p w:rsidR="00EE7A39" w:rsidRPr="008F64D6" w:rsidRDefault="00EE7A39" w:rsidP="00EE7A39">
      <w:pPr>
        <w:rPr>
          <w:rFonts w:eastAsia="SimSun"/>
          <w:lang w:val="ru-RU" w:eastAsia="zh-CN"/>
        </w:rPr>
      </w:pPr>
      <w:r>
        <w:rPr>
          <w:lang w:val="ru-RU"/>
        </w:rPr>
        <w:t xml:space="preserve">2) временная </w:t>
      </w:r>
      <w:r w:rsidR="00F63ADB">
        <w:rPr>
          <w:lang w:val="ru-RU"/>
        </w:rPr>
        <w:t>нормативная</w:t>
      </w:r>
      <w:r>
        <w:rPr>
          <w:lang w:val="ru-RU"/>
        </w:rPr>
        <w:t xml:space="preserve"> нагрузка – </w:t>
      </w:r>
      <w:r>
        <w:t>v</w:t>
      </w:r>
      <w:r>
        <w:rPr>
          <w:lang w:val="ru-RU"/>
        </w:rPr>
        <w:t xml:space="preserve"> = 30,89 </w:t>
      </w:r>
      <w:r w:rsidR="00F63ADB">
        <w:rPr>
          <w:lang w:val="ru-RU"/>
        </w:rPr>
        <w:t>к</w:t>
      </w:r>
      <w:r>
        <w:rPr>
          <w:lang w:val="ru-RU"/>
        </w:rPr>
        <w:t>Н/м;</w:t>
      </w:r>
    </w:p>
    <w:p w:rsidR="00EE7A39" w:rsidRDefault="00EE7A39" w:rsidP="00EE7A39">
      <w:pPr>
        <w:rPr>
          <w:lang w:val="ru-RU"/>
        </w:rPr>
      </w:pPr>
      <w:r>
        <w:rPr>
          <w:lang w:val="ru-RU"/>
        </w:rPr>
        <w:t>3) класс бетона ригеля – В30;</w:t>
      </w:r>
    </w:p>
    <w:p w:rsidR="00EE7A39" w:rsidRPr="001A72F5" w:rsidRDefault="00EE7A39" w:rsidP="00EE7A39">
      <w:pPr>
        <w:rPr>
          <w:lang w:val="ru-RU"/>
        </w:rPr>
      </w:pPr>
      <w:r>
        <w:rPr>
          <w:lang w:val="ru-RU"/>
        </w:rPr>
        <w:t>4) класс бетона колонны – В25.</w:t>
      </w:r>
    </w:p>
    <w:p w:rsidR="00EE7A39" w:rsidRDefault="00EE7A39" w:rsidP="00EE7A39">
      <w:pPr>
        <w:rPr>
          <w:lang w:val="ru-RU"/>
        </w:rPr>
      </w:pP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 xml:space="preserve">1. Задать единицы измерения входных данных, тип схемы - </w:t>
      </w:r>
      <w:r>
        <w:rPr>
          <w:lang w:val="ru-RU"/>
        </w:rPr>
        <w:t>5</w:t>
      </w:r>
      <w:r w:rsidRPr="00EE7A39">
        <w:rPr>
          <w:lang w:val="ru-RU"/>
        </w:rPr>
        <w:t>.</w:t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>2. Создать схему фрагмента поперечной рамы, приведенного на рисунке:</w:t>
      </w:r>
    </w:p>
    <w:p w:rsidR="00EE7A39" w:rsidRPr="00EE7A39" w:rsidRDefault="00EE7A39" w:rsidP="00EE7A39">
      <w:pPr>
        <w:rPr>
          <w:lang w:val="ru-RU"/>
        </w:rPr>
      </w:pPr>
      <w:r>
        <w:rPr>
          <w:lang w:val="ru-RU"/>
        </w:rPr>
        <w:t>2</w:t>
      </w:r>
      <w:r w:rsidRPr="00EE7A39">
        <w:rPr>
          <w:lang w:val="ru-RU"/>
        </w:rPr>
        <w:t>.1. Вызвать окно генерации прототипа рамы, выбрать нужный тип и задать сразу 2 пролета:</w:t>
      </w:r>
    </w:p>
    <w:p w:rsidR="00EE7A39" w:rsidRDefault="00EE7A39" w:rsidP="00EE7A39">
      <w:pPr>
        <w:rPr>
          <w:lang w:val="ru-RU"/>
        </w:rPr>
      </w:pPr>
      <w:r w:rsidRPr="00EE7A39">
        <w:rPr>
          <w:lang w:val="ru-RU"/>
        </w:rPr>
        <w:t>количество пролетов и их размеры, количество этажей и высоту</w:t>
      </w:r>
      <w:r w:rsidR="00C1648B">
        <w:rPr>
          <w:lang w:val="ru-RU"/>
        </w:rPr>
        <w:t xml:space="preserve">. Высоту этажа принять равной половине </w:t>
      </w:r>
      <w:proofErr w:type="spellStart"/>
      <w:r w:rsidR="00C1648B">
        <w:rPr>
          <w:lang w:val="ru-RU"/>
        </w:rPr>
        <w:t>Н</w:t>
      </w:r>
      <w:r w:rsidR="00C1648B" w:rsidRPr="008F64D6">
        <w:rPr>
          <w:vertAlign w:val="subscript"/>
          <w:lang w:val="ru-RU"/>
        </w:rPr>
        <w:t>эт</w:t>
      </w:r>
      <w:proofErr w:type="spellEnd"/>
      <w:r w:rsidR="00C1648B" w:rsidRPr="00C1648B">
        <w:rPr>
          <w:lang w:val="ru-RU"/>
        </w:rPr>
        <w:t xml:space="preserve">, </w:t>
      </w:r>
      <w:r w:rsidR="00C1648B">
        <w:rPr>
          <w:lang w:val="kk-KZ"/>
        </w:rPr>
        <w:t>т</w:t>
      </w:r>
      <w:r w:rsidR="00C1648B">
        <w:rPr>
          <w:lang w:val="ru-RU"/>
        </w:rPr>
        <w:t>.е. 1,6 м.</w:t>
      </w:r>
    </w:p>
    <w:p w:rsidR="00C1648B" w:rsidRDefault="00C1648B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B612A19" wp14:editId="1998C7BE">
            <wp:extent cx="5238750" cy="742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48B" w:rsidRDefault="00C1648B" w:rsidP="00EE7A39">
      <w:pPr>
        <w:rPr>
          <w:lang w:val="ru-RU"/>
        </w:rPr>
      </w:pPr>
    </w:p>
    <w:p w:rsidR="00C1648B" w:rsidRDefault="00C1648B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8DC9EE8" wp14:editId="157EE1A0">
            <wp:extent cx="3771900" cy="15144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48B" w:rsidRPr="00C1648B" w:rsidRDefault="00C1648B" w:rsidP="00EE7A39">
      <w:pPr>
        <w:rPr>
          <w:lang w:val="ru-RU"/>
        </w:rPr>
      </w:pPr>
    </w:p>
    <w:p w:rsidR="00C1648B" w:rsidRDefault="00C1648B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6E945A8" wp14:editId="6E7BC65A">
            <wp:extent cx="4991100" cy="3667493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66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48B" w:rsidRDefault="00C1648B" w:rsidP="00EE7A39">
      <w:pPr>
        <w:rPr>
          <w:lang w:val="ru-RU"/>
        </w:rPr>
      </w:pPr>
      <w:r>
        <w:rPr>
          <w:lang w:val="ru-RU"/>
        </w:rPr>
        <w:t>2.2. Удалить верхние горизонтальные элементы.</w:t>
      </w:r>
    </w:p>
    <w:p w:rsidR="00C1648B" w:rsidRDefault="00C1648B" w:rsidP="00EE7A39">
      <w:pPr>
        <w:rPr>
          <w:lang w:val="ru-RU"/>
        </w:rPr>
      </w:pPr>
      <w:r>
        <w:rPr>
          <w:lang w:val="ru-RU"/>
        </w:rPr>
        <w:lastRenderedPageBreak/>
        <w:t>Вкладка «Узлы и элементы» - Элементы – команда «Удаление элементов».</w:t>
      </w:r>
    </w:p>
    <w:p w:rsidR="00C1648B" w:rsidRDefault="00C1648B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7813895" wp14:editId="43647542">
            <wp:extent cx="5334000" cy="8763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48B" w:rsidRDefault="00C1648B" w:rsidP="00EE7A39">
      <w:pPr>
        <w:rPr>
          <w:lang w:val="ru-RU"/>
        </w:rPr>
      </w:pPr>
    </w:p>
    <w:p w:rsidR="00C1648B" w:rsidRDefault="00C1648B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C369A9F" wp14:editId="4520BFA3">
            <wp:extent cx="5940425" cy="1696476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9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48B" w:rsidRDefault="00C1648B" w:rsidP="00EE7A39">
      <w:pPr>
        <w:rPr>
          <w:lang w:val="ru-RU"/>
        </w:rPr>
      </w:pPr>
      <w:r>
        <w:rPr>
          <w:lang w:val="ru-RU"/>
        </w:rPr>
        <w:t xml:space="preserve">2.3. </w:t>
      </w:r>
      <w:r w:rsidR="00F33008">
        <w:rPr>
          <w:lang w:val="ru-RU"/>
        </w:rPr>
        <w:t>Задаем шарнирно-неподвижные связи</w:t>
      </w:r>
    </w:p>
    <w:p w:rsidR="00F33008" w:rsidRDefault="00F33008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717DC1BF" wp14:editId="17B42E70">
            <wp:extent cx="5153025" cy="23812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008" w:rsidRDefault="00F33008" w:rsidP="00EE7A39">
      <w:pPr>
        <w:rPr>
          <w:lang w:val="ru-RU"/>
        </w:rPr>
      </w:pPr>
    </w:p>
    <w:p w:rsidR="00F33008" w:rsidRDefault="00F33008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0EC1954" wp14:editId="44FDBF73">
            <wp:extent cx="5940425" cy="1649267"/>
            <wp:effectExtent l="0" t="0" r="317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4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008" w:rsidRDefault="00F33008" w:rsidP="00EE7A39">
      <w:pPr>
        <w:rPr>
          <w:lang w:val="ru-RU"/>
        </w:rPr>
      </w:pPr>
    </w:p>
    <w:p w:rsidR="00F33008" w:rsidRPr="00F33008" w:rsidRDefault="00F33008" w:rsidP="00EE7A39">
      <w:pPr>
        <w:rPr>
          <w:lang w:val="ru-RU"/>
        </w:rPr>
      </w:pPr>
      <w:r>
        <w:rPr>
          <w:lang w:val="ru-RU"/>
        </w:rPr>
        <w:t xml:space="preserve">2.4. Для неполного каркаса задаем шарниры по краям ригеля по </w:t>
      </w:r>
      <w:r>
        <w:t>UY</w:t>
      </w:r>
      <w:r w:rsidRPr="00F33008">
        <w:rPr>
          <w:lang w:val="ru-RU"/>
        </w:rPr>
        <w:t>.</w:t>
      </w:r>
    </w:p>
    <w:p w:rsidR="00F33008" w:rsidRDefault="00F33008" w:rsidP="00EE7A39">
      <w:pPr>
        <w:rPr>
          <w:lang w:val="kk-KZ"/>
        </w:rPr>
      </w:pPr>
      <w:r>
        <w:rPr>
          <w:lang w:val="kk-KZ"/>
        </w:rPr>
        <w:t>Вкладка «Назначения» - команда «Установка шарниров».</w:t>
      </w:r>
    </w:p>
    <w:p w:rsidR="00B579FC" w:rsidRDefault="00B579FC" w:rsidP="00EE7A39">
      <w:pPr>
        <w:rPr>
          <w:lang w:val="kk-KZ"/>
        </w:rPr>
      </w:pPr>
      <w:r>
        <w:rPr>
          <w:lang w:val="kk-KZ"/>
        </w:rPr>
        <w:t>Шарниры устанавливаются для начального и/или конечного узла (Узел 1 и 2). Чтобы определить начальный и конечный узел, необходимо показать местные оси элементов</w:t>
      </w:r>
      <w:r w:rsidR="00376716">
        <w:rPr>
          <w:lang w:val="kk-KZ"/>
        </w:rPr>
        <w:t>.</w:t>
      </w:r>
    </w:p>
    <w:p w:rsidR="00376716" w:rsidRPr="00F33008" w:rsidRDefault="00376716" w:rsidP="00EE7A39">
      <w:pPr>
        <w:rPr>
          <w:lang w:val="kk-KZ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2D26AA67" wp14:editId="5D6AAC92">
            <wp:extent cx="5829300" cy="3599016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30095" cy="3599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008" w:rsidRDefault="00F33008" w:rsidP="00EE7A39">
      <w:pPr>
        <w:rPr>
          <w:lang w:val="ru-RU"/>
        </w:rPr>
      </w:pPr>
    </w:p>
    <w:p w:rsidR="00376716" w:rsidRDefault="00376716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72B587B6" wp14:editId="4A314188">
            <wp:extent cx="5940425" cy="499623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9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716" w:rsidRDefault="00376716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29802CDF" wp14:editId="0DD7EECE">
            <wp:extent cx="5940425" cy="4666995"/>
            <wp:effectExtent l="0" t="0" r="3175" b="63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6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716" w:rsidRDefault="00376716" w:rsidP="00EE7A39">
      <w:pPr>
        <w:rPr>
          <w:lang w:val="ru-RU"/>
        </w:rPr>
      </w:pPr>
    </w:p>
    <w:p w:rsidR="00376716" w:rsidRDefault="00376716" w:rsidP="00EE7A39">
      <w:pPr>
        <w:rPr>
          <w:lang w:val="ru-RU"/>
        </w:rPr>
      </w:pPr>
      <w:r>
        <w:rPr>
          <w:lang w:val="ru-RU"/>
        </w:rPr>
        <w:t>Отобразим шарниры – на фильтре отображения выберем Шарниры.</w:t>
      </w:r>
    </w:p>
    <w:p w:rsidR="00376716" w:rsidRDefault="00376716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78678195" wp14:editId="4E8D752A">
            <wp:extent cx="5940425" cy="4029360"/>
            <wp:effectExtent l="0" t="0" r="317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716" w:rsidRDefault="00376716" w:rsidP="00EE7A39">
      <w:pPr>
        <w:rPr>
          <w:lang w:val="ru-RU"/>
        </w:rPr>
      </w:pPr>
    </w:p>
    <w:p w:rsidR="00EE7A39" w:rsidRDefault="00376716" w:rsidP="00EE7A39">
      <w:pPr>
        <w:rPr>
          <w:lang w:val="ru-RU"/>
        </w:rPr>
      </w:pPr>
      <w:r>
        <w:rPr>
          <w:lang w:val="ru-RU"/>
        </w:rPr>
        <w:lastRenderedPageBreak/>
        <w:t>2.5</w:t>
      </w:r>
      <w:r w:rsidR="00420BB4">
        <w:rPr>
          <w:lang w:val="ru-RU"/>
        </w:rPr>
        <w:t>.</w:t>
      </w:r>
      <w:r>
        <w:rPr>
          <w:lang w:val="ru-RU"/>
        </w:rPr>
        <w:t xml:space="preserve"> </w:t>
      </w:r>
      <w:r w:rsidR="00420BB4">
        <w:rPr>
          <w:lang w:val="ru-RU"/>
        </w:rPr>
        <w:t>З</w:t>
      </w:r>
      <w:r>
        <w:rPr>
          <w:lang w:val="ru-RU"/>
        </w:rPr>
        <w:t xml:space="preserve">ададим </w:t>
      </w:r>
      <w:r w:rsidR="00EE7A39" w:rsidRPr="00EE7A39">
        <w:rPr>
          <w:lang w:val="ru-RU"/>
        </w:rPr>
        <w:t>жесткости и материал колонн и ригеля.</w:t>
      </w:r>
      <w:r w:rsidR="00420BB4">
        <w:rPr>
          <w:lang w:val="ru-RU"/>
        </w:rPr>
        <w:t xml:space="preserve"> Вкладка «Назначения» - Назначение жесткостей стержням. Выбираем параметрические сечения.</w:t>
      </w:r>
    </w:p>
    <w:p w:rsidR="00376716" w:rsidRDefault="00420BB4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CE9E2AE" wp14:editId="3E25DA2F">
            <wp:extent cx="5019675" cy="3535894"/>
            <wp:effectExtent l="0" t="0" r="0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23279" cy="3538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B4" w:rsidRDefault="00420BB4" w:rsidP="00EE7A39">
      <w:pPr>
        <w:rPr>
          <w:lang w:val="ru-RU"/>
        </w:rPr>
      </w:pPr>
    </w:p>
    <w:p w:rsidR="00420BB4" w:rsidRDefault="00420BB4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3BE6650" wp14:editId="4F136C0F">
            <wp:extent cx="5022889" cy="3533493"/>
            <wp:effectExtent l="0" t="0" r="635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0206" cy="353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B4" w:rsidRDefault="00420BB4" w:rsidP="00EE7A39">
      <w:pPr>
        <w:rPr>
          <w:lang w:val="ru-RU"/>
        </w:rPr>
      </w:pPr>
    </w:p>
    <w:p w:rsidR="00420BB4" w:rsidRDefault="00420BB4" w:rsidP="00EE7A39">
      <w:pPr>
        <w:rPr>
          <w:lang w:val="ru-RU"/>
        </w:rPr>
      </w:pPr>
      <w:r>
        <w:rPr>
          <w:lang w:val="ru-RU"/>
        </w:rPr>
        <w:t>Выбираем все вертикальные стержни и нажимаем Подтверждение.</w:t>
      </w:r>
    </w:p>
    <w:p w:rsidR="00420BB4" w:rsidRDefault="00420BB4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30AF19F1" wp14:editId="3429C7B1">
            <wp:extent cx="5940425" cy="4170989"/>
            <wp:effectExtent l="0" t="0" r="3175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7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B4" w:rsidRDefault="00420BB4" w:rsidP="00EE7A39">
      <w:pPr>
        <w:rPr>
          <w:lang w:val="ru-RU"/>
        </w:rPr>
      </w:pPr>
    </w:p>
    <w:p w:rsidR="00420BB4" w:rsidRDefault="00420BB4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BBB4ABB" wp14:editId="6D33EA6F">
            <wp:extent cx="5248275" cy="14954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B4" w:rsidRPr="00EE7A39" w:rsidRDefault="00420BB4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F052058" wp14:editId="51DD940F">
            <wp:extent cx="5940425" cy="280314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0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B4" w:rsidRDefault="00420BB4" w:rsidP="00EE7A39">
      <w:pPr>
        <w:rPr>
          <w:lang w:val="ru-RU"/>
        </w:rPr>
      </w:pPr>
    </w:p>
    <w:p w:rsidR="00EE7A39" w:rsidRDefault="00420BB4" w:rsidP="00EE7A39">
      <w:pPr>
        <w:rPr>
          <w:lang w:val="ru-RU"/>
        </w:rPr>
      </w:pPr>
      <w:r>
        <w:rPr>
          <w:lang w:val="ru-RU"/>
        </w:rPr>
        <w:t>2</w:t>
      </w:r>
      <w:r w:rsidR="00EE7A39" w:rsidRPr="00EE7A39">
        <w:rPr>
          <w:lang w:val="ru-RU"/>
        </w:rPr>
        <w:t>.</w:t>
      </w:r>
      <w:r>
        <w:rPr>
          <w:lang w:val="ru-RU"/>
        </w:rPr>
        <w:t>6</w:t>
      </w:r>
      <w:proofErr w:type="gramStart"/>
      <w:r w:rsidR="00EE7A39" w:rsidRPr="00EE7A39">
        <w:rPr>
          <w:lang w:val="ru-RU"/>
        </w:rPr>
        <w:t xml:space="preserve"> В</w:t>
      </w:r>
      <w:proofErr w:type="gramEnd"/>
      <w:r w:rsidR="00EE7A39" w:rsidRPr="00EE7A39">
        <w:rPr>
          <w:lang w:val="ru-RU"/>
        </w:rPr>
        <w:t xml:space="preserve">ыделите на схеме все горизонтальные элементы, щелчком по кнопке </w:t>
      </w:r>
      <w:r>
        <w:rPr>
          <w:noProof/>
          <w:lang w:val="ru-RU" w:eastAsia="ru-RU"/>
        </w:rPr>
        <w:drawing>
          <wp:inline distT="0" distB="0" distL="0" distR="0" wp14:anchorId="5038277A" wp14:editId="1F9D6091">
            <wp:extent cx="314325" cy="2952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7A39" w:rsidRPr="00EE7A39">
        <w:rPr>
          <w:lang w:val="ru-RU"/>
        </w:rPr>
        <w:t xml:space="preserve"> - Назначение </w:t>
      </w:r>
      <w:r w:rsidR="00EE7A39" w:rsidRPr="00EE7A39">
        <w:rPr>
          <w:lang w:val="ru-RU"/>
        </w:rPr>
        <w:lastRenderedPageBreak/>
        <w:t>дополнительных точек вычисления усилий/напряжений вызовите диалоговое окно Расчетные сечения. В этом окне задайте количество расчетных сечений для стержневых элементов – 5. ОК</w:t>
      </w:r>
      <w:r>
        <w:rPr>
          <w:lang w:val="ru-RU"/>
        </w:rPr>
        <w:t>.</w:t>
      </w:r>
    </w:p>
    <w:p w:rsidR="00420BB4" w:rsidRPr="00EE7A39" w:rsidRDefault="00420BB4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067443F" wp14:editId="26A0E853">
            <wp:extent cx="5940425" cy="2277091"/>
            <wp:effectExtent l="0" t="0" r="317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77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B4" w:rsidRDefault="00420BB4" w:rsidP="00EE7A39">
      <w:pPr>
        <w:rPr>
          <w:lang w:val="ru-RU"/>
        </w:rPr>
      </w:pPr>
    </w:p>
    <w:p w:rsidR="00EE7A39" w:rsidRDefault="00420BB4" w:rsidP="00EE7A39">
      <w:pPr>
        <w:rPr>
          <w:lang w:val="ru-RU"/>
        </w:rPr>
      </w:pPr>
      <w:r>
        <w:rPr>
          <w:lang w:val="ru-RU"/>
        </w:rPr>
        <w:t>3</w:t>
      </w:r>
      <w:r w:rsidR="00EE7A39" w:rsidRPr="00EE7A39">
        <w:rPr>
          <w:lang w:val="ru-RU"/>
        </w:rPr>
        <w:t xml:space="preserve">. </w:t>
      </w:r>
      <w:r w:rsidR="00F63ADB">
        <w:rPr>
          <w:lang w:val="ru-RU"/>
        </w:rPr>
        <w:t>Настройки – Настройки норм проектирования.</w:t>
      </w:r>
    </w:p>
    <w:p w:rsidR="00F63ADB" w:rsidRDefault="00F63ADB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5B2A944" wp14:editId="144A58B6">
            <wp:extent cx="4514850" cy="31718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ADB" w:rsidRDefault="00F63ADB" w:rsidP="00EE7A39">
      <w:pPr>
        <w:rPr>
          <w:lang w:val="ru-RU"/>
        </w:rPr>
      </w:pPr>
      <w:r>
        <w:rPr>
          <w:lang w:val="ru-RU"/>
        </w:rPr>
        <w:t>Нагрузки задаем нормативные.</w:t>
      </w:r>
    </w:p>
    <w:p w:rsidR="00EE7A39" w:rsidRDefault="00F63ADB" w:rsidP="00EE7A39">
      <w:pPr>
        <w:rPr>
          <w:lang w:val="ru-RU"/>
        </w:rPr>
      </w:pPr>
      <w:r>
        <w:rPr>
          <w:lang w:val="ru-RU"/>
        </w:rPr>
        <w:t>3</w:t>
      </w:r>
      <w:r w:rsidR="00EE7A39" w:rsidRPr="00EE7A39">
        <w:rPr>
          <w:lang w:val="ru-RU"/>
        </w:rPr>
        <w:t>.1</w:t>
      </w:r>
      <w:r>
        <w:rPr>
          <w:lang w:val="ru-RU"/>
        </w:rPr>
        <w:t>.</w:t>
      </w:r>
      <w:r w:rsidR="00EE7A39" w:rsidRPr="00EE7A39">
        <w:rPr>
          <w:lang w:val="ru-RU"/>
        </w:rPr>
        <w:t xml:space="preserve"> </w:t>
      </w:r>
      <w:r>
        <w:rPr>
          <w:lang w:val="ru-RU"/>
        </w:rPr>
        <w:t>С</w:t>
      </w:r>
      <w:r w:rsidR="00EE7A39" w:rsidRPr="00EE7A39">
        <w:rPr>
          <w:lang w:val="ru-RU"/>
        </w:rPr>
        <w:t xml:space="preserve">оздать </w:t>
      </w:r>
      <w:proofErr w:type="spellStart"/>
      <w:r w:rsidR="00EE7A39" w:rsidRPr="00EE7A39">
        <w:rPr>
          <w:lang w:val="ru-RU"/>
        </w:rPr>
        <w:t>загружение</w:t>
      </w:r>
      <w:proofErr w:type="spellEnd"/>
      <w:r w:rsidR="00EE7A39" w:rsidRPr="00EE7A39">
        <w:rPr>
          <w:lang w:val="ru-RU"/>
        </w:rPr>
        <w:t xml:space="preserve"> 1: имя - «Собственный вес» (тип загружения – постоянные нагрузки, вид – бетонные, железобетонные). Нагрузки задавать через кнопку </w:t>
      </w:r>
      <w:r>
        <w:rPr>
          <w:noProof/>
          <w:lang w:val="ru-RU" w:eastAsia="ru-RU"/>
        </w:rPr>
        <w:drawing>
          <wp:inline distT="0" distB="0" distL="0" distR="0" wp14:anchorId="5FAE67C2" wp14:editId="6F8616E0">
            <wp:extent cx="295275" cy="3048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7A39">
        <w:rPr>
          <w:lang w:val="ru-RU"/>
        </w:rPr>
        <w:t xml:space="preserve"> </w:t>
      </w:r>
      <w:r w:rsidR="00EE7A39" w:rsidRPr="00EE7A39">
        <w:rPr>
          <w:lang w:val="ru-RU"/>
        </w:rPr>
        <w:t>собственный вес с коэффициентом включения собственного веса – 1,</w:t>
      </w:r>
      <w:r>
        <w:rPr>
          <w:lang w:val="ru-RU"/>
        </w:rPr>
        <w:t>2</w:t>
      </w:r>
      <w:r w:rsidR="00EE7A39" w:rsidRPr="00EE7A39">
        <w:rPr>
          <w:lang w:val="ru-RU"/>
        </w:rPr>
        <w:t>.</w:t>
      </w:r>
    </w:p>
    <w:p w:rsidR="00F63ADB" w:rsidRDefault="00F63ADB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0E7BD47" wp14:editId="5B0910F1">
            <wp:extent cx="3171825" cy="226695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ADB" w:rsidRPr="00EE7A39" w:rsidRDefault="00F63ADB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2D3E9813" wp14:editId="5CA5D2ED">
            <wp:extent cx="5943600" cy="2298171"/>
            <wp:effectExtent l="0" t="0" r="0" b="698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/>
                    <a:srcRect t="1463" b="1"/>
                    <a:stretch/>
                  </pic:blipFill>
                  <pic:spPr bwMode="auto">
                    <a:xfrm>
                      <a:off x="0" y="0"/>
                      <a:ext cx="5940425" cy="2296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A39" w:rsidRPr="00EE7A39" w:rsidRDefault="00F63ADB" w:rsidP="00EE7A39">
      <w:pPr>
        <w:rPr>
          <w:lang w:val="ru-RU"/>
        </w:rPr>
      </w:pPr>
      <w:r>
        <w:rPr>
          <w:lang w:val="ru-RU"/>
        </w:rPr>
        <w:t>3</w:t>
      </w:r>
      <w:r w:rsidR="00EE7A39" w:rsidRPr="00EE7A39">
        <w:rPr>
          <w:lang w:val="ru-RU"/>
        </w:rPr>
        <w:t>.2</w:t>
      </w:r>
      <w:r>
        <w:rPr>
          <w:lang w:val="ru-RU"/>
        </w:rPr>
        <w:t>.</w:t>
      </w:r>
      <w:r w:rsidR="00EE7A39" w:rsidRPr="00EE7A39">
        <w:rPr>
          <w:lang w:val="ru-RU"/>
        </w:rPr>
        <w:t xml:space="preserve"> </w:t>
      </w:r>
      <w:r>
        <w:rPr>
          <w:lang w:val="ru-RU"/>
        </w:rPr>
        <w:t>С</w:t>
      </w:r>
      <w:r w:rsidR="00EE7A39" w:rsidRPr="00EE7A39">
        <w:rPr>
          <w:lang w:val="ru-RU"/>
        </w:rPr>
        <w:t xml:space="preserve">оздать </w:t>
      </w:r>
      <w:proofErr w:type="spellStart"/>
      <w:r w:rsidR="00EE7A39" w:rsidRPr="00EE7A39">
        <w:rPr>
          <w:lang w:val="ru-RU"/>
        </w:rPr>
        <w:t>загружение</w:t>
      </w:r>
      <w:proofErr w:type="spellEnd"/>
      <w:r w:rsidR="00EE7A39" w:rsidRPr="00EE7A39">
        <w:rPr>
          <w:lang w:val="ru-RU"/>
        </w:rPr>
        <w:t xml:space="preserve"> 2: имя - «Постоянная» (тип загружения – постоянные нагрузки, вид - бетонные, железобетонные). Нагрузки см. </w:t>
      </w:r>
      <w:r w:rsidR="00815EB0">
        <w:rPr>
          <w:lang w:val="ru-RU"/>
        </w:rPr>
        <w:t>исходные данные</w:t>
      </w:r>
      <w:r w:rsidR="00EE7A39" w:rsidRPr="00EE7A39">
        <w:rPr>
          <w:lang w:val="ru-RU"/>
        </w:rPr>
        <w:t>.</w:t>
      </w:r>
    </w:p>
    <w:p w:rsidR="00EE7A39" w:rsidRDefault="00815EB0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DC80A97" wp14:editId="52B848EA">
            <wp:extent cx="3917426" cy="3678072"/>
            <wp:effectExtent l="0" t="0" r="698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14257" cy="367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EB0" w:rsidRDefault="00815EB0" w:rsidP="00EE7A39">
      <w:pPr>
        <w:rPr>
          <w:lang w:val="ru-RU"/>
        </w:rPr>
      </w:pPr>
    </w:p>
    <w:p w:rsidR="00815EB0" w:rsidRDefault="00815EB0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CEB06FF" wp14:editId="4D5EC406">
            <wp:extent cx="5940425" cy="1639457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3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EB0" w:rsidRDefault="00815EB0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19880AB5" wp14:editId="0F2C5B82">
            <wp:extent cx="5940425" cy="1670725"/>
            <wp:effectExtent l="0" t="0" r="3175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EB0" w:rsidRPr="00EE7A39" w:rsidRDefault="00815EB0" w:rsidP="00815EB0">
      <w:pPr>
        <w:rPr>
          <w:lang w:val="ru-RU"/>
        </w:rPr>
      </w:pPr>
      <w:r>
        <w:rPr>
          <w:lang w:val="ru-RU"/>
        </w:rPr>
        <w:t>3</w:t>
      </w:r>
      <w:r w:rsidRPr="00EE7A39">
        <w:rPr>
          <w:lang w:val="ru-RU"/>
        </w:rPr>
        <w:t>.</w:t>
      </w:r>
      <w:r>
        <w:rPr>
          <w:lang w:val="ru-RU"/>
        </w:rPr>
        <w:t>3</w:t>
      </w:r>
      <w:r>
        <w:rPr>
          <w:lang w:val="ru-RU"/>
        </w:rPr>
        <w:t>.</w:t>
      </w:r>
      <w:r w:rsidRPr="00EE7A39">
        <w:rPr>
          <w:lang w:val="ru-RU"/>
        </w:rPr>
        <w:t xml:space="preserve"> </w:t>
      </w:r>
      <w:r>
        <w:rPr>
          <w:lang w:val="ru-RU"/>
        </w:rPr>
        <w:t>С</w:t>
      </w:r>
      <w:r w:rsidRPr="00EE7A39">
        <w:rPr>
          <w:lang w:val="ru-RU"/>
        </w:rPr>
        <w:t xml:space="preserve">оздать </w:t>
      </w:r>
      <w:proofErr w:type="spellStart"/>
      <w:r w:rsidRPr="00EE7A39">
        <w:rPr>
          <w:lang w:val="ru-RU"/>
        </w:rPr>
        <w:t>загружение</w:t>
      </w:r>
      <w:proofErr w:type="spellEnd"/>
      <w:r w:rsidRPr="00EE7A39">
        <w:rPr>
          <w:lang w:val="ru-RU"/>
        </w:rPr>
        <w:t xml:space="preserve"> 2: имя - «</w:t>
      </w:r>
      <w:r>
        <w:rPr>
          <w:lang w:val="ru-RU"/>
        </w:rPr>
        <w:t>Временная</w:t>
      </w:r>
      <w:r w:rsidRPr="00EE7A39">
        <w:rPr>
          <w:lang w:val="ru-RU"/>
        </w:rPr>
        <w:t xml:space="preserve">» (тип загружения – постоянные нагрузки, вид - бетонные, железобетонные). Нагрузки см. </w:t>
      </w:r>
      <w:r>
        <w:rPr>
          <w:lang w:val="ru-RU"/>
        </w:rPr>
        <w:t>исходные данные</w:t>
      </w:r>
      <w:r w:rsidRPr="00EE7A39">
        <w:rPr>
          <w:lang w:val="ru-RU"/>
        </w:rPr>
        <w:t>.</w:t>
      </w:r>
    </w:p>
    <w:p w:rsidR="00815EB0" w:rsidRDefault="00815EB0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9889979" wp14:editId="26156B22">
            <wp:extent cx="4354446" cy="4097781"/>
            <wp:effectExtent l="0" t="0" r="825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352861" cy="409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3D7" w:rsidRDefault="004B23D7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F80AB56" wp14:editId="5E238901">
            <wp:extent cx="5940425" cy="1576306"/>
            <wp:effectExtent l="0" t="0" r="3175" b="508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76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3D7" w:rsidRDefault="004B23D7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60664510" wp14:editId="008AEF8F">
            <wp:extent cx="5940425" cy="2304681"/>
            <wp:effectExtent l="0" t="0" r="3175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0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A8E" w:rsidRPr="00EE7A39" w:rsidRDefault="00672A8E" w:rsidP="00EE7A39">
      <w:pPr>
        <w:rPr>
          <w:lang w:val="ru-RU"/>
        </w:rPr>
      </w:pPr>
    </w:p>
    <w:p w:rsidR="00EE7A39" w:rsidRPr="00EE7A39" w:rsidRDefault="004B23D7" w:rsidP="00EE7A39">
      <w:pPr>
        <w:rPr>
          <w:lang w:val="ru-RU"/>
        </w:rPr>
      </w:pPr>
      <w:r>
        <w:rPr>
          <w:lang w:val="ru-RU"/>
        </w:rPr>
        <w:t xml:space="preserve">4. </w:t>
      </w:r>
      <w:r w:rsidR="00EE7A39" w:rsidRPr="00EE7A39">
        <w:rPr>
          <w:lang w:val="ru-RU"/>
        </w:rPr>
        <w:t>Так как</w:t>
      </w:r>
      <w:r>
        <w:rPr>
          <w:lang w:val="ru-RU"/>
        </w:rPr>
        <w:t>,</w:t>
      </w:r>
      <w:r w:rsidR="00EE7A39" w:rsidRPr="00EE7A39">
        <w:rPr>
          <w:lang w:val="ru-RU"/>
        </w:rPr>
        <w:t xml:space="preserve"> заданные загружения не могут действовать отдельно, то анализ максимальных перемещений и усилий следует выполнять для комбинации загружений.</w:t>
      </w:r>
    </w:p>
    <w:p w:rsidR="00715BDC" w:rsidRDefault="00715BDC" w:rsidP="00715BDC">
      <w:pPr>
        <w:rPr>
          <w:lang w:val="ru-RU"/>
        </w:rPr>
      </w:pPr>
      <w:r w:rsidRPr="00EE7A39">
        <w:rPr>
          <w:lang w:val="ru-RU"/>
        </w:rPr>
        <w:t>Для задания комбинаций загружений в экране управления в разделе ИСХОДНЫЕ ДАННЫЕ развернуть «Специальные исходные данные» и выбрать пункт «Комбинации загружений».</w:t>
      </w:r>
    </w:p>
    <w:p w:rsidR="00715BDC" w:rsidRDefault="00715BDC" w:rsidP="00715BDC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9F51BEC" wp14:editId="2B3D1F27">
            <wp:extent cx="4662282" cy="3834473"/>
            <wp:effectExtent l="0" t="0" r="508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58438" cy="383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>___________________________________________________________________________________</w:t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>В окне диалога задать коэффициенты:</w:t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 xml:space="preserve">- для постоянных нагрузок (собственный вес, </w:t>
      </w:r>
      <w:proofErr w:type="gramStart"/>
      <w:r w:rsidRPr="00EE7A39">
        <w:rPr>
          <w:lang w:val="ru-RU"/>
        </w:rPr>
        <w:t>постоянная</w:t>
      </w:r>
      <w:proofErr w:type="gramEnd"/>
      <w:r w:rsidRPr="00EE7A39">
        <w:rPr>
          <w:lang w:val="ru-RU"/>
        </w:rPr>
        <w:t>) равен 1;</w:t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>- для временной нагрузки, если она одна, то коэффициент равен 1, если временных нагрузок две и более, то коэффициент для наибольшей из них по степени влияния равен 1, для второй – 0</w:t>
      </w:r>
      <w:r w:rsidR="004B23D7">
        <w:rPr>
          <w:lang w:val="ru-RU"/>
        </w:rPr>
        <w:t>,</w:t>
      </w:r>
      <w:r w:rsidRPr="00EE7A39">
        <w:rPr>
          <w:lang w:val="ru-RU"/>
        </w:rPr>
        <w:t>9, последующих - 0,7;</w:t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>- нажать кнопку «Запись комбинации».</w:t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>_____________________________________________________________________________________</w:t>
      </w:r>
    </w:p>
    <w:p w:rsidR="00EE7A39" w:rsidRDefault="00EE7A39" w:rsidP="00EE7A39">
      <w:pPr>
        <w:rPr>
          <w:lang w:val="ru-RU"/>
        </w:rPr>
      </w:pPr>
    </w:p>
    <w:p w:rsidR="00EE7A39" w:rsidRPr="00EE7A39" w:rsidRDefault="00715BDC" w:rsidP="00EE7A39">
      <w:pPr>
        <w:rPr>
          <w:lang w:val="ru-RU"/>
        </w:rPr>
      </w:pPr>
      <w:r>
        <w:rPr>
          <w:lang w:val="ru-RU"/>
        </w:rPr>
        <w:t xml:space="preserve">5. </w:t>
      </w:r>
      <w:r w:rsidR="00EE7A39" w:rsidRPr="00EE7A39">
        <w:rPr>
          <w:lang w:val="ru-RU"/>
        </w:rPr>
        <w:t>В соответствии со строительными нормами расчет армирования, подбор и проверка металлических сечений производится по наиболее опасным сочетаниям усилий. Поэтому для дальнейшей работы нужно производить расчет РСУ (расчетных сочетаний усилий и перемещений) или РСН (расчетных сочетаний нагрузок).</w:t>
      </w:r>
    </w:p>
    <w:p w:rsidR="00EE7A39" w:rsidRPr="00EE7A39" w:rsidRDefault="00EE7A39" w:rsidP="00EE7A39">
      <w:pPr>
        <w:rPr>
          <w:lang w:val="ru-RU"/>
        </w:rPr>
      </w:pPr>
      <w:r w:rsidRPr="00EE7A39">
        <w:rPr>
          <w:lang w:val="ru-RU"/>
        </w:rPr>
        <w:t xml:space="preserve">Вычисление расчетных сочетаний усилий (РСУ) производится по критерию экстремальных </w:t>
      </w:r>
      <w:r w:rsidRPr="00EE7A39">
        <w:rPr>
          <w:lang w:val="ru-RU"/>
        </w:rPr>
        <w:lastRenderedPageBreak/>
        <w:t>значений напряжений в характерных точках сечений элементов на основании правил, установленных нормативными документами (в отличие от вычисления РСН, где вычисления производятся непосредственным суммированием соответствующих значений перемещений узлов и усилий в элементах).</w:t>
      </w:r>
    </w:p>
    <w:p w:rsidR="00EE7A39" w:rsidRPr="00EE7A39" w:rsidRDefault="00EE7A39" w:rsidP="00EE7A39">
      <w:pPr>
        <w:rPr>
          <w:lang w:val="ru-RU"/>
        </w:rPr>
      </w:pPr>
    </w:p>
    <w:p w:rsidR="00715BDC" w:rsidRDefault="00EE7A39" w:rsidP="00EE7A39">
      <w:pPr>
        <w:rPr>
          <w:lang w:val="ru-RU"/>
        </w:rPr>
      </w:pPr>
      <w:r w:rsidRPr="00EE7A39">
        <w:rPr>
          <w:lang w:val="ru-RU"/>
        </w:rPr>
        <w:t>Зайти в расчетные сочетания усилий и перемещений, поставить галочку «</w:t>
      </w:r>
      <w:proofErr w:type="gramStart"/>
      <w:r w:rsidRPr="00EE7A39">
        <w:rPr>
          <w:lang w:val="ru-RU"/>
        </w:rPr>
        <w:t>Активное</w:t>
      </w:r>
      <w:proofErr w:type="gramEnd"/>
      <w:r w:rsidRPr="00EE7A39">
        <w:rPr>
          <w:lang w:val="ru-RU"/>
        </w:rPr>
        <w:t xml:space="preserve"> </w:t>
      </w:r>
      <w:proofErr w:type="spellStart"/>
      <w:r w:rsidRPr="00EE7A39">
        <w:rPr>
          <w:lang w:val="ru-RU"/>
        </w:rPr>
        <w:t>загружение</w:t>
      </w:r>
      <w:proofErr w:type="spellEnd"/>
      <w:r w:rsidRPr="00EE7A39">
        <w:rPr>
          <w:lang w:val="ru-RU"/>
        </w:rPr>
        <w:t>» напротив всех загружений.</w:t>
      </w:r>
    </w:p>
    <w:p w:rsidR="00EE7A39" w:rsidRPr="00EE7A39" w:rsidRDefault="00715BDC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815A95" wp14:editId="61CAF415">
            <wp:extent cx="5940425" cy="3551134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51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7A39" w:rsidRPr="00EE7A39">
        <w:rPr>
          <w:lang w:val="ru-RU"/>
        </w:rPr>
        <w:t xml:space="preserve"> </w:t>
      </w:r>
    </w:p>
    <w:p w:rsidR="00EE7A39" w:rsidRPr="00EE7A39" w:rsidRDefault="00715BDC" w:rsidP="00EE7A39">
      <w:pPr>
        <w:rPr>
          <w:lang w:val="ru-RU"/>
        </w:rPr>
      </w:pPr>
      <w:r>
        <w:rPr>
          <w:lang w:val="ru-RU"/>
        </w:rPr>
        <w:t>6</w:t>
      </w:r>
      <w:r w:rsidR="00EE7A39" w:rsidRPr="00EE7A39">
        <w:rPr>
          <w:lang w:val="ru-RU"/>
        </w:rPr>
        <w:t>. Выполнить расчет.</w:t>
      </w:r>
    </w:p>
    <w:p w:rsidR="00EE7A39" w:rsidRPr="00EE7A39" w:rsidRDefault="00715BDC" w:rsidP="00EE7A39">
      <w:pPr>
        <w:rPr>
          <w:lang w:val="ru-RU"/>
        </w:rPr>
      </w:pPr>
      <w:r>
        <w:rPr>
          <w:lang w:val="ru-RU"/>
        </w:rPr>
        <w:t>7</w:t>
      </w:r>
      <w:r w:rsidR="00EE7A39" w:rsidRPr="00EE7A39">
        <w:rPr>
          <w:lang w:val="ru-RU"/>
        </w:rPr>
        <w:t xml:space="preserve">. Войти в </w:t>
      </w:r>
      <w:r>
        <w:rPr>
          <w:lang w:val="ru-RU"/>
        </w:rPr>
        <w:t>Г</w:t>
      </w:r>
      <w:r w:rsidR="00EE7A39" w:rsidRPr="00EE7A39">
        <w:rPr>
          <w:lang w:val="ru-RU"/>
        </w:rPr>
        <w:t>рафический анализ и определить:</w:t>
      </w:r>
    </w:p>
    <w:p w:rsidR="00715BDC" w:rsidRDefault="00715BDC" w:rsidP="00EE7A39">
      <w:pPr>
        <w:rPr>
          <w:lang w:val="ru-RU"/>
        </w:rPr>
      </w:pPr>
      <w:r>
        <w:rPr>
          <w:lang w:val="ru-RU"/>
        </w:rPr>
        <w:t>7</w:t>
      </w:r>
      <w:r w:rsidR="00EE7A39" w:rsidRPr="00EE7A39">
        <w:rPr>
          <w:lang w:val="ru-RU"/>
        </w:rPr>
        <w:t>.1 максимальн</w:t>
      </w:r>
      <w:r>
        <w:rPr>
          <w:lang w:val="ru-RU"/>
        </w:rPr>
        <w:t>ую</w:t>
      </w:r>
      <w:r w:rsidR="00EE7A39" w:rsidRPr="00EE7A39">
        <w:rPr>
          <w:lang w:val="ru-RU"/>
        </w:rPr>
        <w:t xml:space="preserve"> продольн</w:t>
      </w:r>
      <w:r>
        <w:rPr>
          <w:lang w:val="ru-RU"/>
        </w:rPr>
        <w:t>ую</w:t>
      </w:r>
      <w:r w:rsidR="00EE7A39" w:rsidRPr="00EE7A39">
        <w:rPr>
          <w:lang w:val="ru-RU"/>
        </w:rPr>
        <w:t xml:space="preserve"> сил</w:t>
      </w:r>
      <w:r>
        <w:rPr>
          <w:lang w:val="ru-RU"/>
        </w:rPr>
        <w:t>у</w:t>
      </w:r>
      <w:r w:rsidR="00EE7A39" w:rsidRPr="00EE7A39">
        <w:rPr>
          <w:lang w:val="ru-RU"/>
        </w:rPr>
        <w:t xml:space="preserve"> в колоннах. </w:t>
      </w:r>
    </w:p>
    <w:p w:rsidR="00715BDC" w:rsidRDefault="00715BDC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137FB84" wp14:editId="1D73E235">
            <wp:extent cx="5940425" cy="2638826"/>
            <wp:effectExtent l="0" t="0" r="317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8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A39" w:rsidRDefault="00715BDC" w:rsidP="00EE7A39">
      <w:pPr>
        <w:rPr>
          <w:lang w:val="ru-RU"/>
        </w:rPr>
      </w:pPr>
      <w:r>
        <w:rPr>
          <w:lang w:val="ru-RU"/>
        </w:rPr>
        <w:t>7</w:t>
      </w:r>
      <w:r w:rsidR="00EE7A39" w:rsidRPr="00EE7A39">
        <w:rPr>
          <w:lang w:val="ru-RU"/>
        </w:rPr>
        <w:t>.2 максимальный изгибающий момент MY в ригелях.</w:t>
      </w:r>
    </w:p>
    <w:p w:rsidR="00715BDC" w:rsidRPr="00EE7A39" w:rsidRDefault="00715BDC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0584DB53" wp14:editId="0C9C1B26">
            <wp:extent cx="5940425" cy="2726501"/>
            <wp:effectExtent l="0" t="0" r="317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6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A39" w:rsidRDefault="00715BDC" w:rsidP="00EE7A39">
      <w:pPr>
        <w:rPr>
          <w:lang w:val="ru-RU"/>
        </w:rPr>
      </w:pPr>
      <w:r>
        <w:rPr>
          <w:lang w:val="ru-RU"/>
        </w:rPr>
        <w:t>7</w:t>
      </w:r>
      <w:r w:rsidR="00EE7A39" w:rsidRPr="00EE7A39">
        <w:rPr>
          <w:lang w:val="ru-RU"/>
        </w:rPr>
        <w:t>.3 суммарный максимальный прогиб ригеля.</w:t>
      </w:r>
    </w:p>
    <w:p w:rsidR="00672A8E" w:rsidRDefault="00715BDC" w:rsidP="00EE7A39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BC421F7" wp14:editId="5BAE5429">
            <wp:extent cx="5700812" cy="4183381"/>
            <wp:effectExtent l="0" t="0" r="0" b="762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08116" cy="4188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F93" w:rsidRDefault="00715BDC" w:rsidP="00EE7A39">
      <w:pPr>
        <w:rPr>
          <w:lang w:val="ru-RU"/>
        </w:rPr>
      </w:pPr>
      <w:r>
        <w:rPr>
          <w:lang w:val="ru-RU"/>
        </w:rPr>
        <w:t>8. Выполнить подбор армирования. Зайти на вкладку «Железобетон»</w:t>
      </w:r>
      <w:r w:rsidR="00FC4F93">
        <w:rPr>
          <w:lang w:val="ru-RU"/>
        </w:rPr>
        <w:t xml:space="preserve"> - Ввод данных.</w:t>
      </w:r>
    </w:p>
    <w:p w:rsidR="00715BDC" w:rsidRDefault="00FC4F93" w:rsidP="00EE7A39">
      <w:pPr>
        <w:rPr>
          <w:lang w:val="ru-RU"/>
        </w:rPr>
      </w:pPr>
      <w:r>
        <w:rPr>
          <w:lang w:val="ru-RU"/>
        </w:rPr>
        <w:t xml:space="preserve">Выбираем команду «Создание конструктивных элементов армирования стержней» </w:t>
      </w:r>
      <w:r>
        <w:rPr>
          <w:noProof/>
          <w:lang w:val="ru-RU" w:eastAsia="ru-RU"/>
        </w:rPr>
        <w:drawing>
          <wp:inline distT="0" distB="0" distL="0" distR="0" wp14:anchorId="2562C477" wp14:editId="5917C193">
            <wp:extent cx="289011" cy="27295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1830" cy="275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выбираем все горизонтальные элементы. Нажимаем Подтверждение. </w:t>
      </w:r>
    </w:p>
    <w:p w:rsidR="00FC4F93" w:rsidRDefault="00FC4F93" w:rsidP="00EE7A39">
      <w:pPr>
        <w:rPr>
          <w:noProof/>
          <w:lang w:val="ru-RU" w:eastAsia="ru-RU"/>
        </w:rPr>
      </w:pPr>
    </w:p>
    <w:p w:rsidR="00FC4F93" w:rsidRDefault="00FC4F93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64ABA348" wp14:editId="554E8C36">
            <wp:extent cx="5934075" cy="6772275"/>
            <wp:effectExtent l="0" t="0" r="9525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4F93" w:rsidRDefault="00FC4F93" w:rsidP="00EE7A39">
      <w:pPr>
        <w:rPr>
          <w:lang w:val="ru-RU"/>
        </w:rPr>
      </w:pPr>
    </w:p>
    <w:p w:rsidR="00FC4F93" w:rsidRDefault="00FC4F93" w:rsidP="00EE7A39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7188E827" wp14:editId="0CF4CC66">
            <wp:extent cx="5517560" cy="6312089"/>
            <wp:effectExtent l="0" t="0" r="698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516960" cy="6311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F93" w:rsidRDefault="00FC4F93" w:rsidP="00EE7A39">
      <w:pPr>
        <w:rPr>
          <w:lang w:val="ru-RU"/>
        </w:rPr>
      </w:pPr>
    </w:p>
    <w:p w:rsidR="00FC4F93" w:rsidRDefault="00FC4F93" w:rsidP="00FC4F93">
      <w:pPr>
        <w:rPr>
          <w:lang w:val="ru-RU"/>
        </w:rPr>
      </w:pPr>
      <w:r>
        <w:rPr>
          <w:lang w:val="ru-RU"/>
        </w:rPr>
        <w:t xml:space="preserve">Выбираем команду «Создание </w:t>
      </w:r>
      <w:r>
        <w:rPr>
          <w:lang w:val="ru-RU"/>
        </w:rPr>
        <w:t>групп</w:t>
      </w:r>
      <w:r>
        <w:rPr>
          <w:lang w:val="ru-RU"/>
        </w:rPr>
        <w:t xml:space="preserve"> армирования стержней» </w:t>
      </w:r>
      <w:r>
        <w:rPr>
          <w:noProof/>
          <w:lang w:val="ru-RU" w:eastAsia="ru-RU"/>
        </w:rPr>
        <w:drawing>
          <wp:inline distT="0" distB="0" distL="0" distR="0" wp14:anchorId="561D3BE2" wp14:editId="3A8F3C25">
            <wp:extent cx="323850" cy="3429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выбираем все </w:t>
      </w:r>
      <w:r>
        <w:rPr>
          <w:lang w:val="ru-RU"/>
        </w:rPr>
        <w:t>вертикальные</w:t>
      </w:r>
      <w:r>
        <w:rPr>
          <w:lang w:val="ru-RU"/>
        </w:rPr>
        <w:t xml:space="preserve"> элементы. Нажимаем Подтверждение. </w:t>
      </w:r>
    </w:p>
    <w:p w:rsidR="00FC4F93" w:rsidRDefault="00FC4F93" w:rsidP="00FC4F93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03664454" wp14:editId="19F19F62">
            <wp:extent cx="5680598" cy="640080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677109" cy="6396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F93" w:rsidRDefault="00FC4F93" w:rsidP="00FC4F93">
      <w:pPr>
        <w:rPr>
          <w:lang w:val="ru-RU"/>
        </w:rPr>
      </w:pPr>
    </w:p>
    <w:p w:rsidR="00FC4F93" w:rsidRDefault="00FC4F93" w:rsidP="00FC4F93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2C90F0EB" wp14:editId="2B5B79D2">
            <wp:extent cx="5940425" cy="6774169"/>
            <wp:effectExtent l="0" t="0" r="3175" b="825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774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F93" w:rsidRDefault="00FC4F93" w:rsidP="00FC4F93">
      <w:pPr>
        <w:rPr>
          <w:lang w:val="ru-RU"/>
        </w:rPr>
      </w:pPr>
    </w:p>
    <w:p w:rsidR="00FC4F93" w:rsidRDefault="00FC4F93" w:rsidP="00FC4F93">
      <w:pPr>
        <w:rPr>
          <w:lang w:val="ru-RU"/>
        </w:rPr>
      </w:pPr>
      <w:r>
        <w:rPr>
          <w:lang w:val="ru-RU"/>
        </w:rPr>
        <w:t>Выполняем Подбор арматуры</w:t>
      </w:r>
    </w:p>
    <w:p w:rsidR="00FC4F93" w:rsidRPr="00EE7A39" w:rsidRDefault="00FC4F93" w:rsidP="00EE7A39">
      <w:pPr>
        <w:rPr>
          <w:lang w:val="ru-RU"/>
        </w:rPr>
      </w:pPr>
    </w:p>
    <w:sectPr w:rsidR="00FC4F93" w:rsidRPr="00EE7A39">
      <w:footerReference w:type="default" r:id="rId5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B21" w:rsidRDefault="00657B21">
      <w:r>
        <w:separator/>
      </w:r>
    </w:p>
  </w:endnote>
  <w:endnote w:type="continuationSeparator" w:id="0">
    <w:p w:rsidR="00657B21" w:rsidRDefault="00657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531E" w:rsidRDefault="00657B21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B21" w:rsidRDefault="00657B21">
      <w:r>
        <w:separator/>
      </w:r>
    </w:p>
  </w:footnote>
  <w:footnote w:type="continuationSeparator" w:id="0">
    <w:p w:rsidR="00657B21" w:rsidRDefault="00657B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2BE"/>
    <w:rsid w:val="00022EB8"/>
    <w:rsid w:val="001A72F5"/>
    <w:rsid w:val="00376716"/>
    <w:rsid w:val="003D48AA"/>
    <w:rsid w:val="0040437A"/>
    <w:rsid w:val="00420BB4"/>
    <w:rsid w:val="00470DB8"/>
    <w:rsid w:val="004B23D7"/>
    <w:rsid w:val="0057768F"/>
    <w:rsid w:val="0063341A"/>
    <w:rsid w:val="0063439F"/>
    <w:rsid w:val="00657B21"/>
    <w:rsid w:val="00672A8E"/>
    <w:rsid w:val="00705AE2"/>
    <w:rsid w:val="00714049"/>
    <w:rsid w:val="00714A9F"/>
    <w:rsid w:val="00715BDC"/>
    <w:rsid w:val="00791CDA"/>
    <w:rsid w:val="00815EB0"/>
    <w:rsid w:val="00862923"/>
    <w:rsid w:val="008824BF"/>
    <w:rsid w:val="008F64D6"/>
    <w:rsid w:val="00AE788B"/>
    <w:rsid w:val="00B579FC"/>
    <w:rsid w:val="00BC7642"/>
    <w:rsid w:val="00BF3BDA"/>
    <w:rsid w:val="00C03A2D"/>
    <w:rsid w:val="00C1648B"/>
    <w:rsid w:val="00C752BE"/>
    <w:rsid w:val="00D56DAF"/>
    <w:rsid w:val="00D91EF9"/>
    <w:rsid w:val="00E34994"/>
    <w:rsid w:val="00E44A4E"/>
    <w:rsid w:val="00E530F9"/>
    <w:rsid w:val="00EE7A39"/>
    <w:rsid w:val="00F17159"/>
    <w:rsid w:val="00F33008"/>
    <w:rsid w:val="00F63ADB"/>
    <w:rsid w:val="00FC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64D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52B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752BE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752BE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C752BE"/>
  </w:style>
  <w:style w:type="table" w:styleId="a5">
    <w:name w:val="Table Grid"/>
    <w:basedOn w:val="a1"/>
    <w:uiPriority w:val="39"/>
    <w:rsid w:val="00882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824B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1404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4049"/>
    <w:rPr>
      <w:rFonts w:ascii="Tahoma" w:eastAsia="Times New Roman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64D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52B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752BE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752BE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C752BE"/>
  </w:style>
  <w:style w:type="table" w:styleId="a5">
    <w:name w:val="Table Grid"/>
    <w:basedOn w:val="a1"/>
    <w:uiPriority w:val="39"/>
    <w:rsid w:val="00882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824B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1404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4049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28613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9251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39145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6074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0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8" Type="http://schemas.openxmlformats.org/officeDocument/2006/relationships/image" Target="media/image1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D4E21-C9C7-4F54-B85A-0D57E3BCF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794</TotalTime>
  <Pages>18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</dc:creator>
  <cp:keywords/>
  <dc:description/>
  <cp:lastModifiedBy>Алинка</cp:lastModifiedBy>
  <cp:revision>23</cp:revision>
  <dcterms:created xsi:type="dcterms:W3CDTF">2021-11-06T21:18:00Z</dcterms:created>
  <dcterms:modified xsi:type="dcterms:W3CDTF">2022-12-24T18:39:00Z</dcterms:modified>
</cp:coreProperties>
</file>